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A220" w14:textId="0EF03A0F" w:rsidR="009F48D9" w:rsidRDefault="009F48D9" w:rsidP="00612648">
      <w:pPr>
        <w:autoSpaceDE w:val="0"/>
        <w:autoSpaceDN w:val="0"/>
        <w:adjustRightInd w:val="0"/>
        <w:spacing w:line="360" w:lineRule="auto"/>
        <w:jc w:val="right"/>
        <w:rPr>
          <w:rFonts w:ascii="Futura PT Demi" w:hAnsi="Futura PT Demi" w:cs="Arial"/>
          <w:b/>
          <w:bCs/>
          <w:color w:val="FC5100"/>
          <w:sz w:val="20"/>
          <w:szCs w:val="20"/>
        </w:rPr>
      </w:pPr>
      <w:r>
        <w:rPr>
          <w:rFonts w:ascii="Arial" w:hAnsi="Arial" w:cs="Arial"/>
          <w:noProof/>
          <w:sz w:val="18"/>
          <w:szCs w:val="18"/>
        </w:rPr>
        <w:drawing>
          <wp:anchor distT="0" distB="0" distL="114300" distR="114300" simplePos="0" relativeHeight="251658240" behindDoc="0" locked="0" layoutInCell="1" allowOverlap="1" wp14:anchorId="66837AE8" wp14:editId="4C046FFB">
            <wp:simplePos x="0" y="0"/>
            <wp:positionH relativeFrom="column">
              <wp:posOffset>38622</wp:posOffset>
            </wp:positionH>
            <wp:positionV relativeFrom="paragraph">
              <wp:posOffset>-20320</wp:posOffset>
            </wp:positionV>
            <wp:extent cx="2000816" cy="2000816"/>
            <wp:effectExtent l="0" t="0" r="6350" b="635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816" cy="2000816"/>
                    </a:xfrm>
                    <a:prstGeom prst="rect">
                      <a:avLst/>
                    </a:prstGeom>
                  </pic:spPr>
                </pic:pic>
              </a:graphicData>
            </a:graphic>
            <wp14:sizeRelH relativeFrom="page">
              <wp14:pctWidth>0</wp14:pctWidth>
            </wp14:sizeRelH>
            <wp14:sizeRelV relativeFrom="page">
              <wp14:pctHeight>0</wp14:pctHeight>
            </wp14:sizeRelV>
          </wp:anchor>
        </w:drawing>
      </w:r>
    </w:p>
    <w:p w14:paraId="2B60B5D0" w14:textId="75EBF4F9" w:rsidR="00D93D9B" w:rsidRDefault="00D93D9B" w:rsidP="00D93D9B">
      <w:pPr>
        <w:jc w:val="right"/>
        <w:rPr>
          <w:rFonts w:ascii="Trebuchet MS" w:hAnsi="Trebuchet MS" w:cs="AppleSystemUIFontBold"/>
          <w:b/>
          <w:bCs/>
          <w:color w:val="35418A"/>
          <w:sz w:val="21"/>
          <w:szCs w:val="21"/>
          <w:lang w:val="lv-LV"/>
        </w:rPr>
      </w:pPr>
    </w:p>
    <w:p w14:paraId="7D53E98B" w14:textId="62C42F2C" w:rsidR="00D93D9B" w:rsidRDefault="00D93D9B" w:rsidP="00D93D9B">
      <w:pPr>
        <w:jc w:val="right"/>
        <w:rPr>
          <w:rFonts w:ascii="Trebuchet MS" w:hAnsi="Trebuchet MS" w:cs="AppleSystemUIFontBold"/>
          <w:b/>
          <w:bCs/>
          <w:color w:val="35418A"/>
          <w:sz w:val="21"/>
          <w:szCs w:val="21"/>
          <w:lang w:val="lv-LV"/>
        </w:rPr>
      </w:pPr>
    </w:p>
    <w:p w14:paraId="2A2FF80A" w14:textId="757B8C4B" w:rsidR="00D93D9B" w:rsidRDefault="00D93D9B" w:rsidP="00D93D9B">
      <w:pPr>
        <w:jc w:val="right"/>
        <w:rPr>
          <w:rFonts w:ascii="Trebuchet MS" w:hAnsi="Trebuchet MS" w:cs="AppleSystemUIFontBold"/>
          <w:b/>
          <w:bCs/>
          <w:color w:val="35418A"/>
          <w:sz w:val="21"/>
          <w:szCs w:val="21"/>
          <w:lang w:val="lv-LV"/>
        </w:rPr>
      </w:pPr>
    </w:p>
    <w:p w14:paraId="1CA5D3C0" w14:textId="77777777" w:rsidR="00612648" w:rsidRDefault="00612648" w:rsidP="00612648">
      <w:pPr>
        <w:jc w:val="right"/>
        <w:rPr>
          <w:rFonts w:ascii="Arial" w:hAnsi="Arial" w:cs="AppleSystemUIFontBold"/>
          <w:b/>
          <w:bCs/>
          <w:color w:val="002060"/>
          <w:sz w:val="21"/>
          <w:szCs w:val="21"/>
          <w:lang w:val="lv-LV"/>
        </w:rPr>
      </w:pPr>
    </w:p>
    <w:p w14:paraId="7A77B2D5" w14:textId="77777777" w:rsidR="00612648" w:rsidRPr="007D29AC" w:rsidRDefault="00612648" w:rsidP="00612648">
      <w:pPr>
        <w:jc w:val="right"/>
        <w:rPr>
          <w:rFonts w:ascii="Arial" w:hAnsi="Arial" w:cs="AppleSystemUIFontBold"/>
          <w:color w:val="2C2958"/>
          <w:szCs w:val="25"/>
          <w:lang w:val="lv-LV"/>
        </w:rPr>
      </w:pPr>
    </w:p>
    <w:p w14:paraId="058CE31B" w14:textId="01F19F14" w:rsidR="00D93D9B" w:rsidRDefault="00D93D9B" w:rsidP="00D93D9B">
      <w:pPr>
        <w:jc w:val="center"/>
        <w:rPr>
          <w:rFonts w:asciiTheme="majorHAnsi" w:hAnsiTheme="majorHAnsi" w:cstheme="majorHAnsi"/>
          <w:color w:val="000000" w:themeColor="text1"/>
          <w:szCs w:val="25"/>
          <w:lang w:val="lv-LV"/>
        </w:rPr>
      </w:pPr>
    </w:p>
    <w:p w14:paraId="2D707B23" w14:textId="77777777" w:rsidR="004C044A" w:rsidRPr="007D29AC" w:rsidRDefault="004C044A" w:rsidP="00D93D9B">
      <w:pPr>
        <w:jc w:val="center"/>
        <w:rPr>
          <w:rFonts w:ascii="Arial" w:hAnsi="Arial" w:cs="AppleSystemUIFontBold"/>
          <w:color w:val="2C2958"/>
          <w:szCs w:val="25"/>
          <w:lang w:val="lv-LV"/>
        </w:rPr>
      </w:pPr>
    </w:p>
    <w:p w14:paraId="565BD59D" w14:textId="77777777" w:rsidR="004B1997" w:rsidRPr="004B1997" w:rsidRDefault="004B1997" w:rsidP="004B1997">
      <w:pPr>
        <w:jc w:val="right"/>
        <w:rPr>
          <w:rFonts w:ascii="Arial" w:hAnsi="Arial" w:cs="Arial"/>
          <w:b/>
          <w:bCs/>
          <w:color w:val="2C2958"/>
          <w:sz w:val="40"/>
          <w:szCs w:val="40"/>
        </w:rPr>
      </w:pPr>
      <w:r w:rsidRPr="004B1997">
        <w:rPr>
          <w:b/>
          <w:bCs/>
          <w:lang w:val="lv-LV"/>
        </w:rPr>
        <w:t>Eiropas Suzuki asociācijas valdei</w:t>
      </w:r>
    </w:p>
    <w:p w14:paraId="1C1EC52C" w14:textId="38E68050" w:rsidR="004B1997" w:rsidRDefault="004B1997" w:rsidP="004B1997">
      <w:pPr>
        <w:jc w:val="right"/>
        <w:rPr>
          <w:lang w:val="lv-LV"/>
        </w:rPr>
      </w:pPr>
    </w:p>
    <w:p w14:paraId="24321E8D" w14:textId="31CADF1D" w:rsidR="004B1997" w:rsidRDefault="004B1997" w:rsidP="009F48D9">
      <w:pPr>
        <w:rPr>
          <w:rFonts w:ascii="Arial" w:hAnsi="Arial" w:cs="Arial"/>
          <w:b/>
          <w:bCs/>
          <w:color w:val="2C2958"/>
          <w:sz w:val="40"/>
          <w:szCs w:val="40"/>
        </w:rPr>
      </w:pPr>
    </w:p>
    <w:p w14:paraId="21A878BF" w14:textId="79454C1E" w:rsidR="004B1997" w:rsidRPr="004B1997" w:rsidRDefault="004B1997" w:rsidP="004B1997">
      <w:pPr>
        <w:jc w:val="right"/>
        <w:rPr>
          <w:lang w:val="lv-LV"/>
        </w:rPr>
      </w:pPr>
    </w:p>
    <w:p w14:paraId="3EA7B469" w14:textId="65253899" w:rsidR="004B1997" w:rsidRPr="004B1997" w:rsidRDefault="004B1997" w:rsidP="004B1997">
      <w:pPr>
        <w:jc w:val="center"/>
        <w:rPr>
          <w:b/>
          <w:bCs/>
          <w:sz w:val="28"/>
          <w:szCs w:val="28"/>
          <w:lang w:val="lv-LV"/>
        </w:rPr>
      </w:pPr>
      <w:r w:rsidRPr="004B1997">
        <w:rPr>
          <w:b/>
          <w:bCs/>
          <w:sz w:val="28"/>
          <w:szCs w:val="28"/>
          <w:lang w:val="lv-LV"/>
        </w:rPr>
        <w:t>Latvijas Suzuki Asociācijas valdes</w:t>
      </w:r>
      <w:r w:rsidRPr="004B1997">
        <w:rPr>
          <w:b/>
          <w:bCs/>
          <w:sz w:val="28"/>
          <w:szCs w:val="28"/>
          <w:lang w:val="lv-LV"/>
        </w:rPr>
        <w:t xml:space="preserve"> </w:t>
      </w:r>
      <w:r w:rsidRPr="004B1997">
        <w:rPr>
          <w:b/>
          <w:bCs/>
          <w:sz w:val="28"/>
          <w:szCs w:val="28"/>
          <w:lang w:val="lv-LV"/>
        </w:rPr>
        <w:t>priekšlikums</w:t>
      </w:r>
    </w:p>
    <w:p w14:paraId="312779F7" w14:textId="3921EA45" w:rsidR="00E75DC8" w:rsidRPr="004B1997" w:rsidRDefault="00E75DC8" w:rsidP="004B1997">
      <w:pPr>
        <w:jc w:val="center"/>
        <w:rPr>
          <w:b/>
          <w:bCs/>
          <w:sz w:val="28"/>
          <w:szCs w:val="28"/>
          <w:lang w:val="lv-LV"/>
        </w:rPr>
      </w:pPr>
      <w:r w:rsidRPr="004B1997">
        <w:rPr>
          <w:b/>
          <w:bCs/>
          <w:sz w:val="28"/>
          <w:szCs w:val="28"/>
          <w:lang w:val="lv-LV"/>
        </w:rPr>
        <w:t>par Krievijas Suzuki asociācijas dalības apturēšanu Eiropas Suzuki asociācijā</w:t>
      </w:r>
    </w:p>
    <w:p w14:paraId="527ECC46" w14:textId="77777777" w:rsidR="00E75DC8" w:rsidRPr="008A1EC4" w:rsidRDefault="00E75DC8" w:rsidP="00E75DC8">
      <w:pPr>
        <w:jc w:val="both"/>
        <w:rPr>
          <w:lang w:val="lv-LV"/>
        </w:rPr>
      </w:pPr>
    </w:p>
    <w:p w14:paraId="02B0ECB2" w14:textId="2D81CFF9" w:rsidR="00E75DC8" w:rsidRDefault="00E75DC8" w:rsidP="00E75DC8">
      <w:pPr>
        <w:jc w:val="both"/>
        <w:rPr>
          <w:lang w:val="lv-LV"/>
        </w:rPr>
      </w:pPr>
      <w:r w:rsidRPr="008A1EC4">
        <w:rPr>
          <w:lang w:val="lv-LV"/>
        </w:rPr>
        <w:t>Kopš 24.februāra</w:t>
      </w:r>
      <w:r>
        <w:rPr>
          <w:lang w:val="lv-LV"/>
        </w:rPr>
        <w:t xml:space="preserve"> </w:t>
      </w:r>
      <w:r w:rsidRPr="008A1EC4">
        <w:rPr>
          <w:lang w:val="lv-LV"/>
        </w:rPr>
        <w:t>Krievijas Federācijas karaspēks</w:t>
      </w:r>
      <w:r>
        <w:rPr>
          <w:lang w:val="lv-LV"/>
        </w:rPr>
        <w:t xml:space="preserve"> ir </w:t>
      </w:r>
      <w:r w:rsidRPr="008A1EC4">
        <w:rPr>
          <w:lang w:val="lv-LV"/>
        </w:rPr>
        <w:t>brutāli iebru</w:t>
      </w:r>
      <w:r>
        <w:rPr>
          <w:lang w:val="lv-LV"/>
        </w:rPr>
        <w:t xml:space="preserve">cis </w:t>
      </w:r>
      <w:r w:rsidRPr="008A1EC4">
        <w:rPr>
          <w:lang w:val="lv-LV"/>
        </w:rPr>
        <w:t>Ukrainas teritorijā, nogalinot nevainīgus civiliedzīvotājus,</w:t>
      </w:r>
      <w:r>
        <w:rPr>
          <w:lang w:val="lv-LV"/>
        </w:rPr>
        <w:t xml:space="preserve"> tai skaitā bērnus, apdraudot cilvēku dzīvības, piespiežot miljoniem ukraiņu doties bēgļu gaitās, atņemot jebkādas tiesības uz normālu dzīvi savā zemē.</w:t>
      </w:r>
      <w:r w:rsidR="004C044A">
        <w:rPr>
          <w:lang w:val="lv-LV"/>
        </w:rPr>
        <w:t xml:space="preserve"> </w:t>
      </w:r>
      <w:r>
        <w:rPr>
          <w:lang w:val="lv-LV"/>
        </w:rPr>
        <w:t>Baltijas valstīm ir dziļa un sāpīga vēsturiskā pieredze, atrodoties blakus agresīvam un neprognozējamam kaimiņam – Krievijai.</w:t>
      </w:r>
    </w:p>
    <w:p w14:paraId="5875176B" w14:textId="77777777" w:rsidR="00E75DC8" w:rsidRDefault="00E75DC8" w:rsidP="00E75DC8">
      <w:pPr>
        <w:jc w:val="both"/>
        <w:rPr>
          <w:lang w:val="lv-LV"/>
        </w:rPr>
      </w:pPr>
      <w:r>
        <w:rPr>
          <w:lang w:val="lv-LV"/>
        </w:rPr>
        <w:t xml:space="preserve">Mūsu asociācijas asi nosoda Krievijas iebrukumu Ukrainā. Šis iebrukums nežēlīgā veidā atņem ukraiņu tautai tiesības uz mieru, brīvību, demokrātiju un teritoriālo neaizskaramību. </w:t>
      </w:r>
    </w:p>
    <w:p w14:paraId="1F104AE7" w14:textId="77777777" w:rsidR="00E75DC8" w:rsidRDefault="00E75DC8" w:rsidP="00E75DC8">
      <w:pPr>
        <w:jc w:val="both"/>
        <w:rPr>
          <w:lang w:val="lv-LV"/>
        </w:rPr>
      </w:pPr>
      <w:r>
        <w:rPr>
          <w:lang w:val="lv-LV"/>
        </w:rPr>
        <w:t>Mēs nosodām šo karu.</w:t>
      </w:r>
    </w:p>
    <w:p w14:paraId="23C9A3D4" w14:textId="6FDEAACC" w:rsidR="00E75DC8" w:rsidRPr="008A1EC4" w:rsidRDefault="00E75DC8" w:rsidP="00E75DC8">
      <w:pPr>
        <w:jc w:val="both"/>
        <w:rPr>
          <w:lang w:val="lv-LV"/>
        </w:rPr>
      </w:pPr>
      <w:r>
        <w:rPr>
          <w:lang w:val="lv-LV"/>
        </w:rPr>
        <w:t>Krievija, kā agresoru valsts, un tās pārstāvji  ir tikuši izslēgti vai apturēta to dalība daudzās Eiropas politiskās, ekonomiskās, kultūras un sporta, kā arī nevalstiskās organizācijās. Arī mēs prasām Krievijas Suzuki asociācijas darbības apturēšanu ESA.</w:t>
      </w:r>
    </w:p>
    <w:p w14:paraId="099EC047" w14:textId="77777777" w:rsidR="00E75DC8" w:rsidRDefault="00E75DC8" w:rsidP="00E75DC8">
      <w:pPr>
        <w:jc w:val="both"/>
        <w:rPr>
          <w:lang w:val="lv-LV"/>
        </w:rPr>
      </w:pPr>
      <w:r>
        <w:rPr>
          <w:lang w:val="lv-LV"/>
        </w:rPr>
        <w:t>Mēs uzskatām, ka Krievijas uzsāktais karš ir atņēmis iespēju dzīvot, strādāt un mācīties Ukraiņu Suzuki bērniem, viņu ģimenēm un skolotājiem.</w:t>
      </w:r>
    </w:p>
    <w:p w14:paraId="2A43297A" w14:textId="7D004012" w:rsidR="00E75DC8" w:rsidRDefault="00E75DC8" w:rsidP="00E75DC8">
      <w:pPr>
        <w:jc w:val="both"/>
        <w:rPr>
          <w:lang w:val="lv-LV"/>
        </w:rPr>
      </w:pPr>
      <w:r>
        <w:rPr>
          <w:lang w:val="lv-LV"/>
        </w:rPr>
        <w:t>Mēs saprotam, ka Suzuki metode ir atradusi savu ceļu Krievijā un jūtam līdzi Suzuki skolotājiem, kuri tur ir veiksmīgi attīstījuši Suzuki pieeju.</w:t>
      </w:r>
    </w:p>
    <w:p w14:paraId="6D9B044F" w14:textId="77777777" w:rsidR="00E75DC8" w:rsidRDefault="00E75DC8" w:rsidP="00E75DC8">
      <w:pPr>
        <w:jc w:val="both"/>
        <w:rPr>
          <w:lang w:val="lv-LV"/>
        </w:rPr>
      </w:pPr>
      <w:r>
        <w:rPr>
          <w:lang w:val="lv-LV"/>
        </w:rPr>
        <w:t xml:space="preserve"> Mūsu priekšlikuma mērķis nav aizliegt Suzuki kustību Krievijā, bet mēs apzināmies, ka šajā situācijā mēs nevaram palikt malā. Mums ir jāapliecina mūsu nostāja un atbalsts Ukrainai, sperot šo soli. </w:t>
      </w:r>
    </w:p>
    <w:p w14:paraId="6F01467A" w14:textId="6CC2AB84" w:rsidR="00E75DC8" w:rsidRDefault="00E75DC8" w:rsidP="00E75DC8">
      <w:pPr>
        <w:jc w:val="both"/>
        <w:rPr>
          <w:lang w:val="lv-LV"/>
        </w:rPr>
      </w:pPr>
      <w:r>
        <w:rPr>
          <w:lang w:val="lv-LV"/>
        </w:rPr>
        <w:t>Kā teicis Amerikāņu rakstnieks, politiskais aktīvists, Nobela prēmijas laureāts, holokaustu pārdzīvojušais Elijs Vīzels</w:t>
      </w:r>
      <w:r w:rsidR="00256438">
        <w:rPr>
          <w:lang w:val="lv-LV"/>
        </w:rPr>
        <w:t>:</w:t>
      </w:r>
      <w:r>
        <w:rPr>
          <w:lang w:val="lv-LV"/>
        </w:rPr>
        <w:t xml:space="preserve"> “Mums vienmēr jānostājas kādā pusē. Neitralitāte palīdz apspiedējam nevis upurim. Klusums iedrošina mocītāju, nekad –nomocīto</w:t>
      </w:r>
      <w:r w:rsidR="00256438">
        <w:rPr>
          <w:lang w:val="lv-LV"/>
        </w:rPr>
        <w:t>.”</w:t>
      </w:r>
    </w:p>
    <w:p w14:paraId="1EF9B939" w14:textId="7A35212E" w:rsidR="00E75DC8" w:rsidRDefault="00E75DC8" w:rsidP="00E75DC8">
      <w:pPr>
        <w:jc w:val="both"/>
        <w:rPr>
          <w:lang w:val="lv-LV"/>
        </w:rPr>
      </w:pPr>
      <w:r>
        <w:rPr>
          <w:lang w:val="lv-LV"/>
        </w:rPr>
        <w:t>Mēs ticam humānismam un cilvēku veselajam saprātam. Ne tikai diplomāti, bet ikkatrs, kas saka “NĒ” karam un paceļ savu balsi pret to, var tuvināt mieru.</w:t>
      </w:r>
    </w:p>
    <w:p w14:paraId="6D437FC5" w14:textId="77777777" w:rsidR="00E75DC8" w:rsidRDefault="00E75DC8" w:rsidP="00E75DC8">
      <w:pPr>
        <w:jc w:val="both"/>
        <w:rPr>
          <w:i/>
          <w:iCs/>
          <w:lang w:val="lv-LV"/>
        </w:rPr>
      </w:pPr>
    </w:p>
    <w:p w14:paraId="51898E05" w14:textId="77777777" w:rsidR="00E75DC8" w:rsidRPr="003F6C8F" w:rsidRDefault="00E75DC8" w:rsidP="00E75DC8">
      <w:pPr>
        <w:jc w:val="both"/>
        <w:rPr>
          <w:i/>
          <w:iCs/>
          <w:lang w:val="lv-LV"/>
        </w:rPr>
      </w:pPr>
      <w:r w:rsidRPr="003F6C8F">
        <w:rPr>
          <w:i/>
          <w:iCs/>
          <w:lang w:val="lv-LV"/>
        </w:rPr>
        <w:t>Šim priekšlikumam ir pievienojušās Lietuvas, Igaunijas un Polijas Suzuki asociācijas.</w:t>
      </w:r>
    </w:p>
    <w:p w14:paraId="251A2D8F" w14:textId="77777777" w:rsidR="00E75DC8" w:rsidRDefault="00E75DC8" w:rsidP="00E75DC8">
      <w:pPr>
        <w:jc w:val="both"/>
        <w:rPr>
          <w:i/>
          <w:iCs/>
          <w:lang w:val="lv-LV"/>
        </w:rPr>
      </w:pPr>
    </w:p>
    <w:p w14:paraId="78529552" w14:textId="77777777" w:rsidR="00E75DC8" w:rsidRPr="003F6C8F" w:rsidRDefault="00E75DC8" w:rsidP="00E75DC8">
      <w:pPr>
        <w:jc w:val="both"/>
        <w:rPr>
          <w:i/>
          <w:iCs/>
          <w:lang w:val="lv-LV"/>
        </w:rPr>
      </w:pPr>
      <w:r w:rsidRPr="003F6C8F">
        <w:rPr>
          <w:i/>
          <w:iCs/>
          <w:lang w:val="lv-LV"/>
        </w:rPr>
        <w:t>2022.gada 25.martā</w:t>
      </w:r>
    </w:p>
    <w:p w14:paraId="13376AD8" w14:textId="77777777" w:rsidR="00E75DC8" w:rsidRPr="003F6C8F" w:rsidRDefault="00E75DC8" w:rsidP="00E75DC8">
      <w:pPr>
        <w:pStyle w:val="NoSpacing"/>
        <w:jc w:val="both"/>
        <w:rPr>
          <w:i/>
          <w:iCs/>
          <w:lang w:val="lv-LV"/>
        </w:rPr>
      </w:pPr>
      <w:r w:rsidRPr="003F6C8F">
        <w:rPr>
          <w:i/>
          <w:iCs/>
          <w:lang w:val="lv-LV"/>
        </w:rPr>
        <w:t>Sallija Bankevica</w:t>
      </w:r>
    </w:p>
    <w:p w14:paraId="11DD7B44" w14:textId="4F30C263" w:rsidR="00D93D9B" w:rsidRPr="00D93D9B" w:rsidRDefault="00E75DC8" w:rsidP="004C044A">
      <w:pPr>
        <w:pStyle w:val="NoSpacing"/>
        <w:jc w:val="both"/>
        <w:rPr>
          <w:b/>
          <w:bCs/>
          <w:sz w:val="56"/>
          <w:szCs w:val="56"/>
          <w:lang w:val="lv-LV"/>
        </w:rPr>
      </w:pPr>
      <w:r w:rsidRPr="003F6C8F">
        <w:rPr>
          <w:i/>
          <w:iCs/>
          <w:lang w:val="lv-LV"/>
        </w:rPr>
        <w:t>Latvijas Suzuki asociācijas</w:t>
      </w:r>
      <w:r>
        <w:rPr>
          <w:i/>
          <w:iCs/>
          <w:lang w:val="lv-LV"/>
        </w:rPr>
        <w:t xml:space="preserve"> </w:t>
      </w:r>
      <w:r w:rsidRPr="003F6C8F">
        <w:rPr>
          <w:i/>
          <w:iCs/>
          <w:lang w:val="lv-LV"/>
        </w:rPr>
        <w:t>prezidente</w:t>
      </w:r>
    </w:p>
    <w:sectPr w:rsidR="00D93D9B" w:rsidRPr="00D93D9B" w:rsidSect="009F48D9">
      <w:footerReference w:type="default" r:id="rId7"/>
      <w:pgSz w:w="12240" w:h="15840"/>
      <w:pgMar w:top="1440" w:right="1440" w:bottom="1440" w:left="1440" w:header="68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9B32" w14:textId="77777777" w:rsidR="00970D6F" w:rsidRDefault="00970D6F" w:rsidP="00D93D9B">
      <w:r>
        <w:separator/>
      </w:r>
    </w:p>
  </w:endnote>
  <w:endnote w:type="continuationSeparator" w:id="0">
    <w:p w14:paraId="384D871A" w14:textId="77777777" w:rsidR="00970D6F" w:rsidRDefault="00970D6F" w:rsidP="00D9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Demi">
    <w:altName w:val="Century Gothic"/>
    <w:panose1 w:val="00000000000000000000"/>
    <w:charset w:val="4D"/>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 PT Heavy">
    <w:altName w:val="Century Gothic"/>
    <w:panose1 w:val="00000000000000000000"/>
    <w:charset w:val="4D"/>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8F5E" w14:textId="3672CF22" w:rsidR="00612648" w:rsidRPr="007D29AC" w:rsidRDefault="00612648" w:rsidP="009F48D9">
    <w:pPr>
      <w:autoSpaceDE w:val="0"/>
      <w:autoSpaceDN w:val="0"/>
      <w:adjustRightInd w:val="0"/>
      <w:spacing w:line="360" w:lineRule="auto"/>
      <w:rPr>
        <w:rFonts w:ascii="Arial" w:hAnsi="Arial" w:cs="Arial"/>
        <w:b/>
        <w:bCs/>
        <w:color w:val="C3AF80"/>
        <w:sz w:val="18"/>
        <w:szCs w:val="18"/>
        <w14:textFill>
          <w14:solidFill>
            <w14:srgbClr w14:val="C3AF80">
              <w14:lumMod w14:val="75000"/>
            </w14:srgbClr>
          </w14:solidFill>
        </w14:textFill>
      </w:rPr>
    </w:pPr>
  </w:p>
  <w:p w14:paraId="20CA032D" w14:textId="77777777" w:rsidR="00612648" w:rsidRPr="00612648" w:rsidRDefault="00612648" w:rsidP="00612648">
    <w:pPr>
      <w:pStyle w:val="font8"/>
      <w:spacing w:before="0" w:beforeAutospacing="0" w:after="0" w:afterAutospacing="0" w:line="360" w:lineRule="auto"/>
      <w:jc w:val="center"/>
      <w:textAlignment w:val="baseline"/>
      <w:rPr>
        <w:rFonts w:ascii="Futura PT Heavy" w:hAnsi="Futura PT Heavy"/>
        <w:b/>
        <w:bCs/>
        <w:color w:val="000000"/>
        <w:sz w:val="27"/>
        <w:szCs w:val="27"/>
      </w:rPr>
    </w:pPr>
  </w:p>
  <w:p w14:paraId="204EE6F4" w14:textId="77777777" w:rsidR="00612648" w:rsidRPr="00612648" w:rsidRDefault="00612648" w:rsidP="00612648">
    <w:pPr>
      <w:autoSpaceDE w:val="0"/>
      <w:autoSpaceDN w:val="0"/>
      <w:adjustRightInd w:val="0"/>
      <w:spacing w:line="360" w:lineRule="auto"/>
      <w:jc w:val="center"/>
      <w:rPr>
        <w:rFonts w:ascii="Futura PT Heavy" w:hAnsi="Futura PT Heavy" w:cs="Arial"/>
        <w:b/>
        <w:bCs/>
        <w:color w:val="C45911" w:themeColor="accent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60BD" w14:textId="77777777" w:rsidR="00970D6F" w:rsidRDefault="00970D6F" w:rsidP="00D93D9B">
      <w:r>
        <w:separator/>
      </w:r>
    </w:p>
  </w:footnote>
  <w:footnote w:type="continuationSeparator" w:id="0">
    <w:p w14:paraId="4B675F1B" w14:textId="77777777" w:rsidR="00970D6F" w:rsidRDefault="00970D6F" w:rsidP="00D93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9B"/>
    <w:rsid w:val="00012CA0"/>
    <w:rsid w:val="00256438"/>
    <w:rsid w:val="002B38DE"/>
    <w:rsid w:val="004B1997"/>
    <w:rsid w:val="004C044A"/>
    <w:rsid w:val="00612648"/>
    <w:rsid w:val="00672B33"/>
    <w:rsid w:val="007D29AC"/>
    <w:rsid w:val="00872A48"/>
    <w:rsid w:val="00970D6F"/>
    <w:rsid w:val="009F48D9"/>
    <w:rsid w:val="00BF6A74"/>
    <w:rsid w:val="00D93D9B"/>
    <w:rsid w:val="00DA0AEF"/>
    <w:rsid w:val="00E7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3F05"/>
  <w15:chartTrackingRefBased/>
  <w15:docId w15:val="{D2358D70-9B79-DB4E-927E-346A10C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D9B"/>
    <w:rPr>
      <w:color w:val="0563C1" w:themeColor="hyperlink"/>
      <w:u w:val="single"/>
    </w:rPr>
  </w:style>
  <w:style w:type="character" w:styleId="UnresolvedMention">
    <w:name w:val="Unresolved Mention"/>
    <w:basedOn w:val="DefaultParagraphFont"/>
    <w:uiPriority w:val="99"/>
    <w:semiHidden/>
    <w:unhideWhenUsed/>
    <w:rsid w:val="00D93D9B"/>
    <w:rPr>
      <w:color w:val="605E5C"/>
      <w:shd w:val="clear" w:color="auto" w:fill="E1DFDD"/>
    </w:rPr>
  </w:style>
  <w:style w:type="paragraph" w:styleId="Header">
    <w:name w:val="header"/>
    <w:basedOn w:val="Normal"/>
    <w:link w:val="HeaderChar"/>
    <w:uiPriority w:val="99"/>
    <w:unhideWhenUsed/>
    <w:rsid w:val="00D93D9B"/>
    <w:pPr>
      <w:tabs>
        <w:tab w:val="center" w:pos="4513"/>
        <w:tab w:val="right" w:pos="9026"/>
      </w:tabs>
    </w:pPr>
  </w:style>
  <w:style w:type="character" w:customStyle="1" w:styleId="HeaderChar">
    <w:name w:val="Header Char"/>
    <w:basedOn w:val="DefaultParagraphFont"/>
    <w:link w:val="Header"/>
    <w:uiPriority w:val="99"/>
    <w:rsid w:val="00D93D9B"/>
  </w:style>
  <w:style w:type="paragraph" w:styleId="Footer">
    <w:name w:val="footer"/>
    <w:basedOn w:val="Normal"/>
    <w:link w:val="FooterChar"/>
    <w:uiPriority w:val="99"/>
    <w:unhideWhenUsed/>
    <w:rsid w:val="00D93D9B"/>
    <w:pPr>
      <w:tabs>
        <w:tab w:val="center" w:pos="4513"/>
        <w:tab w:val="right" w:pos="9026"/>
      </w:tabs>
    </w:pPr>
  </w:style>
  <w:style w:type="character" w:customStyle="1" w:styleId="FooterChar">
    <w:name w:val="Footer Char"/>
    <w:basedOn w:val="DefaultParagraphFont"/>
    <w:link w:val="Footer"/>
    <w:uiPriority w:val="99"/>
    <w:rsid w:val="00D93D9B"/>
  </w:style>
  <w:style w:type="paragraph" w:customStyle="1" w:styleId="font8">
    <w:name w:val="font_8"/>
    <w:basedOn w:val="Normal"/>
    <w:rsid w:val="00612648"/>
    <w:pPr>
      <w:spacing w:before="100" w:beforeAutospacing="1" w:after="100" w:afterAutospacing="1"/>
    </w:pPr>
    <w:rPr>
      <w:rFonts w:ascii="Times New Roman" w:eastAsia="Times New Roman" w:hAnsi="Times New Roman" w:cs="Times New Roman"/>
      <w:lang w:eastAsia="en-GB"/>
    </w:rPr>
  </w:style>
  <w:style w:type="paragraph" w:customStyle="1" w:styleId="font9">
    <w:name w:val="font_9"/>
    <w:basedOn w:val="Normal"/>
    <w:rsid w:val="0061264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E75D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7628">
      <w:bodyDiv w:val="1"/>
      <w:marLeft w:val="0"/>
      <w:marRight w:val="0"/>
      <w:marTop w:val="0"/>
      <w:marBottom w:val="0"/>
      <w:divBdr>
        <w:top w:val="none" w:sz="0" w:space="0" w:color="auto"/>
        <w:left w:val="none" w:sz="0" w:space="0" w:color="auto"/>
        <w:bottom w:val="none" w:sz="0" w:space="0" w:color="auto"/>
        <w:right w:val="none" w:sz="0" w:space="0" w:color="auto"/>
      </w:divBdr>
    </w:div>
    <w:div w:id="1889218585">
      <w:bodyDiv w:val="1"/>
      <w:marLeft w:val="0"/>
      <w:marRight w:val="0"/>
      <w:marTop w:val="0"/>
      <w:marBottom w:val="0"/>
      <w:divBdr>
        <w:top w:val="none" w:sz="0" w:space="0" w:color="auto"/>
        <w:left w:val="none" w:sz="0" w:space="0" w:color="auto"/>
        <w:bottom w:val="none" w:sz="0" w:space="0" w:color="auto"/>
        <w:right w:val="none" w:sz="0" w:space="0" w:color="auto"/>
      </w:divBdr>
      <w:divsChild>
        <w:div w:id="118765445">
          <w:marLeft w:val="0"/>
          <w:marRight w:val="0"/>
          <w:marTop w:val="0"/>
          <w:marBottom w:val="0"/>
          <w:divBdr>
            <w:top w:val="none" w:sz="0" w:space="0" w:color="auto"/>
            <w:left w:val="none" w:sz="0" w:space="0" w:color="auto"/>
            <w:bottom w:val="none" w:sz="0" w:space="0" w:color="auto"/>
            <w:right w:val="none" w:sz="0" w:space="0" w:color="auto"/>
          </w:divBdr>
        </w:div>
        <w:div w:id="198686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Citko</dc:creator>
  <cp:keywords/>
  <dc:description/>
  <cp:lastModifiedBy>Signe Knipse</cp:lastModifiedBy>
  <cp:revision>6</cp:revision>
  <cp:lastPrinted>2021-01-22T21:40:00Z</cp:lastPrinted>
  <dcterms:created xsi:type="dcterms:W3CDTF">2021-01-22T21:40:00Z</dcterms:created>
  <dcterms:modified xsi:type="dcterms:W3CDTF">2022-03-30T20:13:00Z</dcterms:modified>
</cp:coreProperties>
</file>